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D0BD1" w14:textId="1280504D" w:rsidR="00E65B5C" w:rsidRPr="00E65B5C" w:rsidRDefault="00E65B5C">
      <w:pPr>
        <w:rPr>
          <w:sz w:val="18"/>
          <w:szCs w:val="18"/>
        </w:rPr>
      </w:pPr>
      <w:r>
        <w:rPr>
          <w:sz w:val="18"/>
          <w:szCs w:val="18"/>
        </w:rPr>
        <w:t>Příloha č. 2 Smlouvy: Specifikace předmětu koupě</w:t>
      </w:r>
    </w:p>
    <w:p w14:paraId="19281550" w14:textId="3CE3C86E" w:rsidR="00FE1327" w:rsidRDefault="00FE1327">
      <w:pPr>
        <w:rPr>
          <w:b/>
          <w:bCs/>
        </w:rPr>
      </w:pPr>
      <w:r w:rsidRPr="00EE5E99">
        <w:rPr>
          <w:b/>
          <w:bCs/>
        </w:rPr>
        <w:t xml:space="preserve">Technické </w:t>
      </w:r>
      <w:r w:rsidR="00EE5E99">
        <w:rPr>
          <w:b/>
          <w:bCs/>
        </w:rPr>
        <w:t xml:space="preserve">specifikace </w:t>
      </w:r>
      <w:r w:rsidR="00767C06">
        <w:rPr>
          <w:b/>
          <w:bCs/>
        </w:rPr>
        <w:t xml:space="preserve">zakázky „Dodávka </w:t>
      </w:r>
      <w:r w:rsidR="00EF1D71">
        <w:rPr>
          <w:b/>
          <w:bCs/>
        </w:rPr>
        <w:t xml:space="preserve">2 kusů </w:t>
      </w:r>
      <w:r w:rsidR="008B6EA4">
        <w:rPr>
          <w:b/>
          <w:bCs/>
        </w:rPr>
        <w:t xml:space="preserve">kladívkového </w:t>
      </w:r>
      <w:r w:rsidR="004106D5">
        <w:rPr>
          <w:b/>
          <w:bCs/>
        </w:rPr>
        <w:t xml:space="preserve">cepového </w:t>
      </w:r>
      <w:proofErr w:type="spellStart"/>
      <w:r w:rsidR="008B6EA4">
        <w:rPr>
          <w:b/>
          <w:bCs/>
        </w:rPr>
        <w:t>mulčovače</w:t>
      </w:r>
      <w:proofErr w:type="spellEnd"/>
      <w:r w:rsidR="004106D5">
        <w:rPr>
          <w:b/>
          <w:bCs/>
        </w:rPr>
        <w:t xml:space="preserve"> </w:t>
      </w:r>
      <w:r w:rsidR="00EF1D71">
        <w:rPr>
          <w:b/>
          <w:bCs/>
        </w:rPr>
        <w:t>pro rypadlo LIEBHERR A922</w:t>
      </w:r>
      <w:r w:rsidR="00767C06">
        <w:rPr>
          <w:b/>
          <w:bCs/>
        </w:rPr>
        <w:t>“</w:t>
      </w:r>
    </w:p>
    <w:p w14:paraId="03A99750" w14:textId="69333234" w:rsidR="00767C06" w:rsidRDefault="00767C06">
      <w:r w:rsidRPr="00767C06">
        <w:t xml:space="preserve">Předmětem zakázky je dodávka </w:t>
      </w:r>
      <w:r w:rsidR="008D3C2C">
        <w:t>2</w:t>
      </w:r>
      <w:r w:rsidR="00893955">
        <w:t xml:space="preserve"> kus</w:t>
      </w:r>
      <w:r w:rsidR="008D3C2C">
        <w:t>ů</w:t>
      </w:r>
      <w:r w:rsidR="00893955">
        <w:t xml:space="preserve"> </w:t>
      </w:r>
      <w:r w:rsidR="008B6EA4" w:rsidRPr="008B6EA4">
        <w:t xml:space="preserve">kladívkového cepového </w:t>
      </w:r>
      <w:proofErr w:type="spellStart"/>
      <w:r w:rsidR="008B6EA4" w:rsidRPr="008B6EA4">
        <w:t>mulčovače</w:t>
      </w:r>
      <w:proofErr w:type="spellEnd"/>
      <w:r w:rsidR="008B6EA4" w:rsidRPr="008B6EA4">
        <w:t xml:space="preserve"> </w:t>
      </w:r>
      <w:r w:rsidR="00EF1D71">
        <w:t xml:space="preserve">pro </w:t>
      </w:r>
      <w:r w:rsidR="00661DE2">
        <w:t>d</w:t>
      </w:r>
      <w:r w:rsidR="00EF1D71">
        <w:t>voucestné rypadlo LIEBHERR A922</w:t>
      </w:r>
      <w:r w:rsidR="00661DE2">
        <w:t xml:space="preserve">. Součástí dodávky je rotační deska (polohovadlo) pro oba kusy, která je kompatibilní s upínacím systémem </w:t>
      </w:r>
      <w:proofErr w:type="spellStart"/>
      <w:r w:rsidR="00661DE2">
        <w:t>Likufix</w:t>
      </w:r>
      <w:proofErr w:type="spellEnd"/>
      <w:r w:rsidR="00661DE2">
        <w:t>. Dodávka je včetně dopravy na určená místa.</w:t>
      </w:r>
    </w:p>
    <w:p w14:paraId="25591F4E" w14:textId="77777777" w:rsidR="00706313" w:rsidRPr="00864206" w:rsidRDefault="00706313" w:rsidP="00706313">
      <w:pPr>
        <w:rPr>
          <w:b/>
          <w:bCs/>
        </w:rPr>
      </w:pPr>
      <w:r w:rsidRPr="00864206">
        <w:rPr>
          <w:b/>
          <w:bCs/>
        </w:rPr>
        <w:t>Technická specifikace:</w:t>
      </w:r>
    </w:p>
    <w:p w14:paraId="449E24A7" w14:textId="33078552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 xml:space="preserve">hmotnost bez upínací desky   </w:t>
      </w:r>
      <w:r w:rsidR="00AB6A59" w:rsidRPr="00864206">
        <w:t>max. 550 kg</w:t>
      </w:r>
    </w:p>
    <w:p w14:paraId="61B74DA9" w14:textId="13FF3EFE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pracovní šířka min. 1000 mm</w:t>
      </w:r>
    </w:p>
    <w:p w14:paraId="6ADFA640" w14:textId="04724E9A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celková šířka max. 1250 mm</w:t>
      </w:r>
    </w:p>
    <w:p w14:paraId="576F0743" w14:textId="11C3B9F6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počet pracovních nástrojů min. 14</w:t>
      </w:r>
    </w:p>
    <w:p w14:paraId="544AD90C" w14:textId="1B3EBFC9" w:rsidR="00706313" w:rsidRPr="00864206" w:rsidRDefault="00AB6A59" w:rsidP="00706313">
      <w:pPr>
        <w:pStyle w:val="Odstavecseseznamem"/>
        <w:numPr>
          <w:ilvl w:val="0"/>
          <w:numId w:val="3"/>
        </w:numPr>
      </w:pPr>
      <w:r w:rsidRPr="00864206">
        <w:t>schopnost mulčování porostu do průměru 100 mm včetně</w:t>
      </w:r>
    </w:p>
    <w:p w14:paraId="35785A6E" w14:textId="01FC5C65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hydraulická klapka pro optimalizovaný tok materiálu</w:t>
      </w:r>
    </w:p>
    <w:p w14:paraId="1A320FB8" w14:textId="2571D5E2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protiostří pro optimální zpracování materiálu</w:t>
      </w:r>
    </w:p>
    <w:p w14:paraId="4051A825" w14:textId="6C0F5DFD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 xml:space="preserve">kluzné </w:t>
      </w:r>
      <w:proofErr w:type="spellStart"/>
      <w:r w:rsidRPr="00864206">
        <w:t>lyžiny</w:t>
      </w:r>
      <w:proofErr w:type="spellEnd"/>
    </w:p>
    <w:p w14:paraId="1A285DC6" w14:textId="5A38A733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výškově nastavitelný opěrný válec</w:t>
      </w:r>
    </w:p>
    <w:p w14:paraId="3F9F25F7" w14:textId="4EF9CC27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ochrana proti bočnímu nárazu</w:t>
      </w:r>
    </w:p>
    <w:p w14:paraId="5BE972E7" w14:textId="179B9805" w:rsidR="00706313" w:rsidRPr="00864206" w:rsidRDefault="00706313" w:rsidP="00706313">
      <w:pPr>
        <w:pStyle w:val="Odstavecseseznamem"/>
        <w:numPr>
          <w:ilvl w:val="0"/>
          <w:numId w:val="3"/>
        </w:numPr>
      </w:pPr>
      <w:r w:rsidRPr="00864206">
        <w:t>rotátor 360°</w:t>
      </w:r>
    </w:p>
    <w:p w14:paraId="5BB2B0EE" w14:textId="49279547" w:rsidR="00CF53F3" w:rsidRPr="00864206" w:rsidRDefault="00CF53F3" w:rsidP="00CF53F3">
      <w:pPr>
        <w:spacing w:after="160" w:line="259" w:lineRule="auto"/>
        <w:ind w:left="1434" w:hanging="1434"/>
      </w:pPr>
      <w:r w:rsidRPr="00864206">
        <w:rPr>
          <w:b/>
          <w:bCs/>
        </w:rPr>
        <w:t>M</w:t>
      </w:r>
      <w:r w:rsidR="00EF1D71" w:rsidRPr="00864206">
        <w:rPr>
          <w:b/>
          <w:bCs/>
        </w:rPr>
        <w:t>ísta dodávky</w:t>
      </w:r>
      <w:r w:rsidR="00EF1D71" w:rsidRPr="00864206">
        <w:t xml:space="preserve">: </w:t>
      </w:r>
      <w:r w:rsidR="00EF1D71" w:rsidRPr="00864206">
        <w:tab/>
        <w:t xml:space="preserve">    </w:t>
      </w:r>
    </w:p>
    <w:p w14:paraId="247FA6FA" w14:textId="3643A236" w:rsidR="00CF53F3" w:rsidRPr="00864206" w:rsidRDefault="00CF53F3" w:rsidP="00CF53F3">
      <w:pPr>
        <w:pStyle w:val="Odstavecseseznamem"/>
        <w:numPr>
          <w:ilvl w:val="0"/>
          <w:numId w:val="2"/>
        </w:numPr>
        <w:spacing w:after="160" w:line="259" w:lineRule="auto"/>
        <w:rPr>
          <w:rFonts w:cstheme="minorHAnsi"/>
          <w:bCs/>
          <w:szCs w:val="20"/>
        </w:rPr>
      </w:pPr>
      <w:r w:rsidRPr="00864206">
        <w:rPr>
          <w:rFonts w:cstheme="minorHAnsi"/>
          <w:bCs/>
          <w:szCs w:val="20"/>
        </w:rPr>
        <w:t xml:space="preserve">1 kus: Areál Specializovaného mechanizačního střediska </w:t>
      </w:r>
      <w:proofErr w:type="spellStart"/>
      <w:r w:rsidRPr="00864206">
        <w:rPr>
          <w:rFonts w:cstheme="minorHAnsi"/>
          <w:bCs/>
          <w:szCs w:val="20"/>
        </w:rPr>
        <w:t>SMeS</w:t>
      </w:r>
      <w:proofErr w:type="spellEnd"/>
      <w:r w:rsidRPr="00864206">
        <w:rPr>
          <w:rFonts w:cstheme="minorHAnsi"/>
          <w:bCs/>
          <w:szCs w:val="20"/>
        </w:rPr>
        <w:t xml:space="preserve"> Brno, Trnitá 395/37, 602 00 Brno, kontaktní osoba p. Luža Zbyněk tel. 725 793 639.</w:t>
      </w:r>
    </w:p>
    <w:p w14:paraId="50359405" w14:textId="77777777" w:rsidR="00CF53F3" w:rsidRPr="00864206" w:rsidRDefault="00CF53F3" w:rsidP="00CF53F3">
      <w:pPr>
        <w:pStyle w:val="Odstavecseseznamem"/>
        <w:numPr>
          <w:ilvl w:val="0"/>
          <w:numId w:val="2"/>
        </w:numPr>
        <w:spacing w:after="160" w:line="259" w:lineRule="auto"/>
        <w:rPr>
          <w:rFonts w:cstheme="minorHAnsi"/>
          <w:bCs/>
          <w:szCs w:val="20"/>
        </w:rPr>
      </w:pPr>
      <w:r w:rsidRPr="00864206">
        <w:rPr>
          <w:rFonts w:cstheme="minorHAnsi"/>
          <w:bCs/>
          <w:szCs w:val="20"/>
        </w:rPr>
        <w:t xml:space="preserve">1 kus: Areál Specializovaného mechanizačního střediska </w:t>
      </w:r>
      <w:proofErr w:type="spellStart"/>
      <w:r w:rsidRPr="00864206">
        <w:rPr>
          <w:rFonts w:cstheme="minorHAnsi"/>
          <w:bCs/>
          <w:szCs w:val="20"/>
        </w:rPr>
        <w:t>SMeS</w:t>
      </w:r>
      <w:proofErr w:type="spellEnd"/>
      <w:r w:rsidRPr="00864206">
        <w:rPr>
          <w:rFonts w:cstheme="minorHAnsi"/>
          <w:bCs/>
          <w:szCs w:val="20"/>
        </w:rPr>
        <w:t xml:space="preserve"> Brno, pracoviště Havlíčkův Brod, Havířská 4159, 580 01 Havlíčkův Brod, kontaktní osoba p. Polyak Jiří tel. 602 274 886.</w:t>
      </w:r>
    </w:p>
    <w:p w14:paraId="152B8A6B" w14:textId="19DE2829" w:rsidR="00EF1D71" w:rsidRDefault="00EF1D71" w:rsidP="00CF53F3">
      <w:r w:rsidRPr="00864206">
        <w:rPr>
          <w:b/>
          <w:bCs/>
        </w:rPr>
        <w:t>Termín dodávky</w:t>
      </w:r>
      <w:r w:rsidRPr="00864206">
        <w:t xml:space="preserve">: </w:t>
      </w:r>
      <w:r w:rsidR="002F5717" w:rsidRPr="00864206">
        <w:t>do</w:t>
      </w:r>
      <w:r w:rsidRPr="00864206">
        <w:t xml:space="preserve"> 20. listopadu 2026</w:t>
      </w:r>
    </w:p>
    <w:p w14:paraId="26767EA4" w14:textId="77777777" w:rsidR="00EF1D71" w:rsidRDefault="00EF1D71" w:rsidP="00EF1D71"/>
    <w:p w14:paraId="16C879C8" w14:textId="77777777" w:rsidR="00EF1D71" w:rsidRPr="00767C06" w:rsidRDefault="00EF1D71"/>
    <w:sectPr w:rsidR="00EF1D71" w:rsidRPr="00767C06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A55BE" w14:textId="77777777" w:rsidR="00F72A46" w:rsidRDefault="00F72A46" w:rsidP="00767C06">
      <w:pPr>
        <w:spacing w:after="0" w:line="240" w:lineRule="auto"/>
      </w:pPr>
      <w:r>
        <w:separator/>
      </w:r>
    </w:p>
  </w:endnote>
  <w:endnote w:type="continuationSeparator" w:id="0">
    <w:p w14:paraId="5736AE1E" w14:textId="77777777" w:rsidR="00F72A46" w:rsidRDefault="00F72A46" w:rsidP="00767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DA6AB" w14:textId="77777777" w:rsidR="00F72A46" w:rsidRDefault="00F72A46" w:rsidP="00767C06">
      <w:pPr>
        <w:spacing w:after="0" w:line="240" w:lineRule="auto"/>
      </w:pPr>
      <w:r>
        <w:separator/>
      </w:r>
    </w:p>
  </w:footnote>
  <w:footnote w:type="continuationSeparator" w:id="0">
    <w:p w14:paraId="135A0B93" w14:textId="77777777" w:rsidR="00F72A46" w:rsidRDefault="00F72A46" w:rsidP="00767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8E3CC" w14:textId="3EE045D5" w:rsidR="00767C06" w:rsidRDefault="00767C0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A5BB" w14:textId="7E312834" w:rsidR="00767C06" w:rsidRDefault="00767C0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E1CA" w14:textId="3CE0267C" w:rsidR="00767C06" w:rsidRDefault="00767C0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A13BA"/>
    <w:multiLevelType w:val="hybridMultilevel"/>
    <w:tmpl w:val="68529588"/>
    <w:lvl w:ilvl="0" w:tplc="EDBE30D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2577B2"/>
    <w:multiLevelType w:val="hybridMultilevel"/>
    <w:tmpl w:val="60D4FB6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8D3"/>
    <w:multiLevelType w:val="hybridMultilevel"/>
    <w:tmpl w:val="FF90E9C0"/>
    <w:lvl w:ilvl="0" w:tplc="777439F0">
      <w:numFmt w:val="bullet"/>
      <w:lvlText w:val="-"/>
      <w:lvlJc w:val="left"/>
      <w:pPr>
        <w:ind w:left="249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1416051293">
    <w:abstractNumId w:val="2"/>
  </w:num>
  <w:num w:numId="2" w16cid:durableId="1088884232">
    <w:abstractNumId w:val="1"/>
  </w:num>
  <w:num w:numId="3" w16cid:durableId="156861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4C"/>
    <w:rsid w:val="000E0598"/>
    <w:rsid w:val="000E198A"/>
    <w:rsid w:val="00127826"/>
    <w:rsid w:val="001D71FC"/>
    <w:rsid w:val="0020704C"/>
    <w:rsid w:val="00267BAB"/>
    <w:rsid w:val="002D56D3"/>
    <w:rsid w:val="002F5717"/>
    <w:rsid w:val="00354D05"/>
    <w:rsid w:val="003727EC"/>
    <w:rsid w:val="004106D5"/>
    <w:rsid w:val="0043035C"/>
    <w:rsid w:val="00632E92"/>
    <w:rsid w:val="00661DE2"/>
    <w:rsid w:val="00693BC7"/>
    <w:rsid w:val="006C711F"/>
    <w:rsid w:val="006E45EB"/>
    <w:rsid w:val="00706313"/>
    <w:rsid w:val="0073190D"/>
    <w:rsid w:val="00767C06"/>
    <w:rsid w:val="00777561"/>
    <w:rsid w:val="00790EFD"/>
    <w:rsid w:val="00814580"/>
    <w:rsid w:val="0083584B"/>
    <w:rsid w:val="00864206"/>
    <w:rsid w:val="00876106"/>
    <w:rsid w:val="00893955"/>
    <w:rsid w:val="008B6EA4"/>
    <w:rsid w:val="008D3C2C"/>
    <w:rsid w:val="00973FA2"/>
    <w:rsid w:val="00A93858"/>
    <w:rsid w:val="00AB6A59"/>
    <w:rsid w:val="00AC39B6"/>
    <w:rsid w:val="00B14D34"/>
    <w:rsid w:val="00BA4127"/>
    <w:rsid w:val="00BC1964"/>
    <w:rsid w:val="00BF6A6B"/>
    <w:rsid w:val="00C32FCA"/>
    <w:rsid w:val="00CF53F3"/>
    <w:rsid w:val="00D67621"/>
    <w:rsid w:val="00D87643"/>
    <w:rsid w:val="00E07BFC"/>
    <w:rsid w:val="00E151B9"/>
    <w:rsid w:val="00E5157C"/>
    <w:rsid w:val="00E65B5C"/>
    <w:rsid w:val="00E66B4F"/>
    <w:rsid w:val="00EE5E99"/>
    <w:rsid w:val="00EF1D71"/>
    <w:rsid w:val="00F12DBA"/>
    <w:rsid w:val="00F72A46"/>
    <w:rsid w:val="00F910B5"/>
    <w:rsid w:val="00FE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7C9C"/>
  <w15:docId w15:val="{00BDCBD8-B986-40BE-BD59-0589EA1F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767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7C06"/>
  </w:style>
  <w:style w:type="character" w:styleId="Odkaznakoment">
    <w:name w:val="annotation reference"/>
    <w:basedOn w:val="Standardnpsmoodstavce"/>
    <w:uiPriority w:val="99"/>
    <w:semiHidden/>
    <w:unhideWhenUsed/>
    <w:rsid w:val="002F57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71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71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7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71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173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Polyak Jiří</dc:creator>
  <cp:lastModifiedBy>Dvořáková Monika, Ing.</cp:lastModifiedBy>
  <cp:revision>3</cp:revision>
  <dcterms:created xsi:type="dcterms:W3CDTF">2026-09-01T10:33:00Z</dcterms:created>
  <dcterms:modified xsi:type="dcterms:W3CDTF">2026-09-01T11:12:00Z</dcterms:modified>
</cp:coreProperties>
</file>